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2EF9" w14:textId="47F9ACDA" w:rsidR="005E6461" w:rsidRPr="00947B5B" w:rsidRDefault="005E6461" w:rsidP="00947B5B">
      <w:pPr>
        <w:spacing w:after="0" w:line="252" w:lineRule="auto"/>
        <w:jc w:val="both"/>
        <w:rPr>
          <w:rFonts w:cstheme="minorHAnsi"/>
          <w:b/>
          <w:bCs/>
          <w:i/>
          <w:iCs/>
        </w:rPr>
      </w:pPr>
      <w:bookmarkStart w:id="0" w:name="_GoBack"/>
      <w:bookmarkEnd w:id="0"/>
      <w:r w:rsidRPr="00947B5B">
        <w:rPr>
          <w:rFonts w:cstheme="minorHAnsi"/>
          <w:b/>
          <w:bCs/>
          <w:i/>
          <w:iCs/>
        </w:rPr>
        <w:t>PICCOLE COMUNITA’ CRISTIANE – Scheda di novembre 2023</w:t>
      </w:r>
    </w:p>
    <w:p w14:paraId="2115120F" w14:textId="66016678" w:rsidR="005E6461" w:rsidRPr="00947B5B" w:rsidRDefault="005E6461" w:rsidP="00947B5B">
      <w:pPr>
        <w:spacing w:after="0" w:line="252" w:lineRule="auto"/>
        <w:jc w:val="both"/>
        <w:rPr>
          <w:rFonts w:cstheme="minorHAnsi"/>
          <w:b/>
          <w:bCs/>
          <w:i/>
          <w:iCs/>
        </w:rPr>
      </w:pPr>
      <w:r w:rsidRPr="00947B5B">
        <w:rPr>
          <w:rFonts w:cstheme="minorHAnsi"/>
          <w:b/>
          <w:bCs/>
          <w:i/>
          <w:iCs/>
        </w:rPr>
        <w:t>Meditiamo con Papa Francesco “</w:t>
      </w:r>
      <w:r w:rsidR="00B54529" w:rsidRPr="00947B5B">
        <w:rPr>
          <w:rFonts w:cstheme="minorHAnsi"/>
          <w:b/>
          <w:bCs/>
          <w:i/>
          <w:iCs/>
        </w:rPr>
        <w:t>Vivere in maniera piena e consapevole</w:t>
      </w:r>
      <w:r w:rsidRPr="00947B5B">
        <w:rPr>
          <w:rFonts w:cstheme="minorHAnsi"/>
          <w:b/>
          <w:bCs/>
          <w:i/>
          <w:iCs/>
        </w:rPr>
        <w:t>”</w:t>
      </w:r>
    </w:p>
    <w:p w14:paraId="203C60CB" w14:textId="77777777" w:rsidR="005E6461" w:rsidRDefault="005E6461" w:rsidP="00947B5B">
      <w:pPr>
        <w:spacing w:after="0" w:line="252" w:lineRule="auto"/>
        <w:jc w:val="both"/>
        <w:rPr>
          <w:rFonts w:cstheme="minorHAnsi"/>
        </w:rPr>
      </w:pPr>
    </w:p>
    <w:p w14:paraId="33DF15C3" w14:textId="40629008" w:rsidR="00082FC1" w:rsidRPr="003D2BE4" w:rsidRDefault="001A4AE6" w:rsidP="00947B5B">
      <w:pPr>
        <w:spacing w:after="0" w:line="252" w:lineRule="auto"/>
        <w:jc w:val="both"/>
        <w:rPr>
          <w:rFonts w:cstheme="minorHAnsi"/>
        </w:rPr>
      </w:pPr>
      <w:r w:rsidRPr="003D2BE4">
        <w:rPr>
          <w:rFonts w:cstheme="minorHAnsi"/>
        </w:rPr>
        <w:t xml:space="preserve">Preparazione dell’ambiente: Montare </w:t>
      </w:r>
      <w:r w:rsidR="003068E8" w:rsidRPr="003D2BE4">
        <w:rPr>
          <w:rFonts w:cstheme="minorHAnsi"/>
        </w:rPr>
        <w:t>l’</w:t>
      </w:r>
      <w:proofErr w:type="spellStart"/>
      <w:r w:rsidR="003068E8" w:rsidRPr="003D2BE4">
        <w:rPr>
          <w:rFonts w:cstheme="minorHAnsi"/>
        </w:rPr>
        <w:t>umarell</w:t>
      </w:r>
      <w:proofErr w:type="spellEnd"/>
      <w:r w:rsidR="003D2BE4" w:rsidRPr="003D2BE4">
        <w:rPr>
          <w:rFonts w:cstheme="minorHAnsi"/>
        </w:rPr>
        <w:t xml:space="preserve"> (</w:t>
      </w:r>
      <w:proofErr w:type="spellStart"/>
      <w:r w:rsidR="003D2BE4" w:rsidRPr="003D2BE4">
        <w:rPr>
          <w:rFonts w:cstheme="minorHAnsi"/>
        </w:rPr>
        <w:t>vd</w:t>
      </w:r>
      <w:proofErr w:type="spellEnd"/>
      <w:r w:rsidRPr="003D2BE4">
        <w:rPr>
          <w:rFonts w:cstheme="minorHAnsi"/>
        </w:rPr>
        <w:t xml:space="preserve"> disegno allegato</w:t>
      </w:r>
      <w:r w:rsidR="003D2BE4" w:rsidRPr="003D2BE4">
        <w:rPr>
          <w:rFonts w:cstheme="minorHAnsi"/>
        </w:rPr>
        <w:t>)</w:t>
      </w:r>
      <w:r w:rsidRPr="003D2BE4">
        <w:rPr>
          <w:rFonts w:cstheme="minorHAnsi"/>
        </w:rPr>
        <w:t xml:space="preserve"> e metterlo di fronte a un Vangelo </w:t>
      </w:r>
      <w:r w:rsidR="003D2BE4" w:rsidRPr="003D2BE4">
        <w:rPr>
          <w:rFonts w:cstheme="minorHAnsi"/>
        </w:rPr>
        <w:t>con una sveglia e una candela</w:t>
      </w:r>
    </w:p>
    <w:p w14:paraId="72C3347D" w14:textId="77777777" w:rsidR="001A4AE6" w:rsidRPr="003D2BE4" w:rsidRDefault="001A4AE6" w:rsidP="00947B5B">
      <w:pPr>
        <w:spacing w:after="0" w:line="252" w:lineRule="auto"/>
        <w:jc w:val="both"/>
        <w:rPr>
          <w:rFonts w:cstheme="minorHAnsi"/>
        </w:rPr>
      </w:pPr>
    </w:p>
    <w:p w14:paraId="2C8BA472" w14:textId="60371224" w:rsidR="001A4AE6" w:rsidRPr="003D2BE4" w:rsidRDefault="001A4AE6" w:rsidP="00947B5B">
      <w:pPr>
        <w:spacing w:after="0" w:line="252" w:lineRule="auto"/>
        <w:jc w:val="both"/>
        <w:rPr>
          <w:rFonts w:cstheme="minorHAnsi"/>
          <w:b/>
          <w:bCs/>
        </w:rPr>
      </w:pPr>
      <w:r w:rsidRPr="003D2BE4">
        <w:rPr>
          <w:rFonts w:cstheme="minorHAnsi"/>
          <w:b/>
          <w:bCs/>
        </w:rPr>
        <w:t>Lettura del Vangelo Mc 13,33-37</w:t>
      </w:r>
    </w:p>
    <w:p w14:paraId="4DA1C9F8" w14:textId="77777777" w:rsidR="001A4AE6" w:rsidRPr="003D2BE4" w:rsidRDefault="001A4AE6" w:rsidP="00947B5B">
      <w:pPr>
        <w:pStyle w:val="NormaleWeb"/>
        <w:spacing w:before="0" w:beforeAutospacing="0" w:after="0" w:afterAutospacing="0" w:line="252" w:lineRule="auto"/>
        <w:jc w:val="both"/>
        <w:rPr>
          <w:rFonts w:asciiTheme="minorHAnsi" w:hAnsiTheme="minorHAnsi" w:cstheme="minorHAnsi"/>
          <w:sz w:val="22"/>
          <w:szCs w:val="22"/>
        </w:rPr>
      </w:pPr>
      <w:r w:rsidRPr="003D2BE4">
        <w:rPr>
          <w:rFonts w:asciiTheme="minorHAnsi" w:hAnsiTheme="minorHAnsi" w:cstheme="minorHAnsi"/>
          <w:sz w:val="22"/>
          <w:szCs w:val="22"/>
        </w:rPr>
        <w:t>In quel tempo, Gesù disse ai suoi discepoli: «</w:t>
      </w:r>
      <w:r w:rsidRPr="003D2BE4">
        <w:rPr>
          <w:rStyle w:val="Enfasigrassetto"/>
          <w:rFonts w:asciiTheme="minorHAnsi" w:hAnsiTheme="minorHAnsi" w:cstheme="minorHAnsi"/>
          <w:sz w:val="22"/>
          <w:szCs w:val="22"/>
        </w:rPr>
        <w:t>Fate attenzione, vegliate, perché non sapete quando è il momento</w:t>
      </w:r>
      <w:r w:rsidRPr="003D2BE4">
        <w:rPr>
          <w:rFonts w:asciiTheme="minorHAnsi" w:hAnsiTheme="minorHAnsi" w:cstheme="minorHAnsi"/>
          <w:sz w:val="22"/>
          <w:szCs w:val="22"/>
        </w:rPr>
        <w:t>. È come un uomo, che è partito dopo aver lasciato la propria casa e dato il potere ai suoi servi, a ciascuno il suo compito, e ha ordinato al portiere di vegliare.</w:t>
      </w:r>
    </w:p>
    <w:p w14:paraId="52CE1DD6" w14:textId="77777777" w:rsidR="001A4AE6" w:rsidRPr="003D2BE4" w:rsidRDefault="001A4AE6" w:rsidP="00947B5B">
      <w:pPr>
        <w:pStyle w:val="NormaleWeb"/>
        <w:spacing w:before="0" w:beforeAutospacing="0" w:after="0" w:afterAutospacing="0" w:line="252" w:lineRule="auto"/>
        <w:jc w:val="both"/>
        <w:rPr>
          <w:rFonts w:asciiTheme="minorHAnsi" w:hAnsiTheme="minorHAnsi" w:cstheme="minorHAnsi"/>
          <w:sz w:val="22"/>
          <w:szCs w:val="22"/>
        </w:rPr>
      </w:pPr>
      <w:r w:rsidRPr="003D2BE4">
        <w:rPr>
          <w:rFonts w:asciiTheme="minorHAnsi" w:hAnsiTheme="minorHAnsi" w:cstheme="minorHAnsi"/>
          <w:sz w:val="22"/>
          <w:szCs w:val="22"/>
        </w:rPr>
        <w:t xml:space="preserve">Vegliate dunque: voi non sapete quando il padrone di casa ritornerà, se alla sera o a mezzanotte o al canto del gallo o al mattino; fate in modo che, giungendo all’improvviso, non vi trovi addormentati. </w:t>
      </w:r>
      <w:r w:rsidRPr="003D2BE4">
        <w:rPr>
          <w:rStyle w:val="Enfasigrassetto"/>
          <w:rFonts w:asciiTheme="minorHAnsi" w:hAnsiTheme="minorHAnsi" w:cstheme="minorHAnsi"/>
          <w:sz w:val="22"/>
          <w:szCs w:val="22"/>
        </w:rPr>
        <w:t>Quello che dico a voi, lo dico a tutti: vegliate!»</w:t>
      </w:r>
      <w:r w:rsidRPr="003D2BE4">
        <w:rPr>
          <w:rFonts w:asciiTheme="minorHAnsi" w:hAnsiTheme="minorHAnsi" w:cstheme="minorHAnsi"/>
          <w:sz w:val="22"/>
          <w:szCs w:val="22"/>
        </w:rPr>
        <w:t>.</w:t>
      </w:r>
    </w:p>
    <w:p w14:paraId="5CA097E8" w14:textId="076876CA" w:rsidR="001A4AE6" w:rsidRPr="003D2BE4" w:rsidRDefault="001A4AE6" w:rsidP="00947B5B">
      <w:pPr>
        <w:spacing w:after="0" w:line="252" w:lineRule="auto"/>
        <w:jc w:val="both"/>
        <w:rPr>
          <w:rFonts w:cstheme="minorHAnsi"/>
        </w:rPr>
      </w:pPr>
    </w:p>
    <w:p w14:paraId="56CC7AD8" w14:textId="1B4BBA3D" w:rsidR="001A4AE6" w:rsidRPr="003E462C" w:rsidRDefault="001A4AE6" w:rsidP="00947B5B">
      <w:pPr>
        <w:spacing w:after="0" w:line="252" w:lineRule="auto"/>
        <w:jc w:val="both"/>
        <w:rPr>
          <w:rFonts w:cstheme="minorHAnsi"/>
          <w:b/>
          <w:bCs/>
        </w:rPr>
      </w:pPr>
      <w:r w:rsidRPr="003E462C">
        <w:rPr>
          <w:rFonts w:cstheme="minorHAnsi"/>
          <w:b/>
          <w:bCs/>
        </w:rPr>
        <w:t>Commento al brano di Papa Francesco</w:t>
      </w:r>
    </w:p>
    <w:p w14:paraId="61860370" w14:textId="77777777" w:rsidR="00A20564" w:rsidRPr="003D2BE4" w:rsidRDefault="00A20564" w:rsidP="00947B5B">
      <w:pPr>
        <w:spacing w:after="0" w:line="252" w:lineRule="auto"/>
        <w:ind w:firstLine="284"/>
        <w:jc w:val="both"/>
        <w:rPr>
          <w:rFonts w:cstheme="minorHAnsi"/>
        </w:rPr>
      </w:pPr>
      <w:r w:rsidRPr="003D2BE4">
        <w:rPr>
          <w:rFonts w:cstheme="minorHAnsi"/>
        </w:rPr>
        <w:t>Siamo entrati nel tempo di Avvento, un tempo di conversione e di preparazione alla venuta del Signore. E nel vangelo di questa domenica risuona l’esortazione di Gesù rivolta a tutti: “Fate attenzione, vegliate” (v. 33).</w:t>
      </w:r>
    </w:p>
    <w:p w14:paraId="7F8EDFA8" w14:textId="0C3AC282" w:rsidR="00A20564" w:rsidRPr="003D2BE4" w:rsidRDefault="00A20564" w:rsidP="00947B5B">
      <w:pPr>
        <w:spacing w:after="0" w:line="252" w:lineRule="auto"/>
        <w:ind w:firstLine="284"/>
        <w:jc w:val="both"/>
        <w:rPr>
          <w:rFonts w:cstheme="minorHAnsi"/>
        </w:rPr>
      </w:pPr>
      <w:r w:rsidRPr="003D2BE4">
        <w:rPr>
          <w:rFonts w:cstheme="minorHAnsi"/>
        </w:rPr>
        <w:t>Per sottolineare le sue parole, Gesù fa l’esempio del signore di certe terre che se ne va in un altro posto e lascia tutto nelle mani dei suoi servi. In particolare, dà al portiere l’incarico di rimanere a vegliare e a prendersi cura della casa fino al ritorno del suo signore. Il ruolo del portiere è importante perché se egli si addormentasse o si occupasse di altro, i ladri potrebbero entrare nella casa e anche nelle terre del suo signore, oppure assalire i servi che sono rimasti a coltivarle. Inoltre potrebbe ritornare il suo signore e non accorgersene.</w:t>
      </w:r>
    </w:p>
    <w:p w14:paraId="48783F96" w14:textId="5944AB71" w:rsidR="00A20564" w:rsidRPr="003D2BE4" w:rsidRDefault="00A20564" w:rsidP="00947B5B">
      <w:pPr>
        <w:spacing w:after="0" w:line="252" w:lineRule="auto"/>
        <w:ind w:firstLine="284"/>
        <w:jc w:val="both"/>
        <w:rPr>
          <w:rFonts w:cstheme="minorHAnsi"/>
        </w:rPr>
      </w:pPr>
      <w:r w:rsidRPr="003D2BE4">
        <w:rPr>
          <w:rFonts w:cstheme="minorHAnsi"/>
        </w:rPr>
        <w:t>Sant’Agostino traduceva la vigilanza del buon portiere della casa in questi consigli concreti riferiti direttamente alla nostra capacità di amare: “Veglia con il cuore, veglia con la fede, con la carità, con le buone opere”.</w:t>
      </w:r>
      <w:r w:rsidR="00B54529">
        <w:rPr>
          <w:rFonts w:cstheme="minorHAnsi"/>
        </w:rPr>
        <w:t xml:space="preserve"> </w:t>
      </w:r>
      <w:r w:rsidRPr="003D2BE4">
        <w:rPr>
          <w:rFonts w:cstheme="minorHAnsi"/>
        </w:rPr>
        <w:t>Vegliare significa prima di ogni altra cosa amare gli altri, guardare tutti con affetto e comprensione, scoprendo le necessità di coloro che ci stanno accanto, e nelle quali possiamo riconoscere la venuta di Gesù senza farci trovare impreparati.</w:t>
      </w:r>
    </w:p>
    <w:p w14:paraId="610C03CD" w14:textId="020BE837" w:rsidR="00A20564" w:rsidRPr="003D2BE4" w:rsidRDefault="00A20564" w:rsidP="00947B5B">
      <w:pPr>
        <w:spacing w:after="0" w:line="252" w:lineRule="auto"/>
        <w:ind w:firstLine="284"/>
        <w:jc w:val="both"/>
        <w:rPr>
          <w:rFonts w:cstheme="minorHAnsi"/>
        </w:rPr>
      </w:pPr>
      <w:r w:rsidRPr="003D2BE4">
        <w:rPr>
          <w:rFonts w:cstheme="minorHAnsi"/>
        </w:rPr>
        <w:t>Papa Francesco ha spiegato questo aspetto importante della nostra vigilanza, dicendo che “la persona che fa attenzione è quella che, nel rumore del mondo, non si lascia travolgere dalla distrazione o dalla superficialità, ma vive in maniera piena e consapevole, con una preoccupazione rivolta anzitutto agli altri. Con questo atteggiamento ci rendiamo conto delle lacrime e delle necessità del prossimo e possiamo coglierne anche le capacità e le qualità umane e spirituali. La persona attenta si rivolge poi anche al mondo, cercando di contrastare l’indifferenza e la crudeltà presenti in esso, e rallegrandosi dei tesori di bellezza che pure esistono e vanno custoditi. Si tratta di avere uno sguardo di comprensione per riconoscere sia le miserie e le povertà degli individui e della società, sia per riconoscere la ricchezza nascosta nelle piccole cose di ogni giorno, proprio lì dove il Signore ci ha posto”.</w:t>
      </w:r>
    </w:p>
    <w:p w14:paraId="43D01F19" w14:textId="4544AB06" w:rsidR="00A20564" w:rsidRPr="003D2BE4" w:rsidRDefault="00A20564" w:rsidP="00947B5B">
      <w:pPr>
        <w:spacing w:after="0" w:line="252" w:lineRule="auto"/>
        <w:ind w:firstLine="284"/>
        <w:jc w:val="both"/>
        <w:rPr>
          <w:rFonts w:cstheme="minorHAnsi"/>
        </w:rPr>
      </w:pPr>
      <w:r w:rsidRPr="003D2BE4">
        <w:rPr>
          <w:rFonts w:cstheme="minorHAnsi"/>
        </w:rPr>
        <w:t xml:space="preserve">L’inverso di questa disposizione attenta agli altri e della vigilanza è il cattivo sonno e la negligenza. Secondo san </w:t>
      </w:r>
      <w:proofErr w:type="spellStart"/>
      <w:r w:rsidRPr="003D2BE4">
        <w:rPr>
          <w:rFonts w:cstheme="minorHAnsi"/>
        </w:rPr>
        <w:t>Josemaría</w:t>
      </w:r>
      <w:proofErr w:type="spellEnd"/>
      <w:r w:rsidRPr="003D2BE4">
        <w:rPr>
          <w:rFonts w:cstheme="minorHAnsi"/>
        </w:rPr>
        <w:t>, è il “sonno dell’egoismo e della superficialità, disperdendo il nostro cuore in mille esperienze passeggere ed evitando di approfondire il vero significato delle realtà terrene. Brutta cosa è questo sonno che soffoca la dignità dell’uomo e lo rende schiavo della tristezza”.</w:t>
      </w:r>
    </w:p>
    <w:p w14:paraId="6E9C8CB0" w14:textId="77777777" w:rsidR="00A20564" w:rsidRPr="003D2BE4" w:rsidRDefault="00A20564" w:rsidP="00947B5B">
      <w:pPr>
        <w:spacing w:after="0" w:line="252" w:lineRule="auto"/>
        <w:ind w:firstLine="284"/>
        <w:jc w:val="both"/>
        <w:rPr>
          <w:rFonts w:cstheme="minorHAnsi"/>
        </w:rPr>
      </w:pPr>
      <w:r w:rsidRPr="003D2BE4">
        <w:rPr>
          <w:rFonts w:cstheme="minorHAnsi"/>
        </w:rPr>
        <w:t>Addormentarsi mentre si vigila significa dunque concentrarsi nel proprio io, nei propri desideri e nelle proprie preoccupazioni, senza tenere conto degli altri. Questo sonno rende sempre tristi e danneggia le persone che amiamo.</w:t>
      </w:r>
    </w:p>
    <w:p w14:paraId="2CB5D324" w14:textId="15CCA632" w:rsidR="00A20564" w:rsidRPr="003D2BE4" w:rsidRDefault="00A20564" w:rsidP="00947B5B">
      <w:pPr>
        <w:spacing w:after="0" w:line="252" w:lineRule="auto"/>
        <w:ind w:firstLine="284"/>
        <w:jc w:val="both"/>
        <w:rPr>
          <w:rFonts w:cstheme="minorHAnsi"/>
        </w:rPr>
      </w:pPr>
      <w:r w:rsidRPr="003D2BE4">
        <w:rPr>
          <w:rFonts w:cstheme="minorHAnsi"/>
        </w:rPr>
        <w:t>Invece, concludeva Papa Francesco, “la persona vigilante è quella che accoglie l’invito a vegliare, cioè a non lasciarsi sopraffare dal sonno dello scoraggiamento, della mancanza di speranza, della delusione; e nello stesso tempo respinge la sollecitazione delle tante vanità di cui trabocca il mondo e dietro alle quali, a volte, si sacrificano tempo e serenità personale e familiare”.</w:t>
      </w:r>
    </w:p>
    <w:p w14:paraId="7F4844E2" w14:textId="7A5FCAFE" w:rsidR="00A20564" w:rsidRPr="003D2BE4" w:rsidRDefault="00A20564" w:rsidP="00947B5B">
      <w:pPr>
        <w:spacing w:after="0" w:line="252" w:lineRule="auto"/>
        <w:ind w:firstLine="284"/>
        <w:jc w:val="both"/>
        <w:rPr>
          <w:rFonts w:cstheme="minorHAnsi"/>
        </w:rPr>
      </w:pPr>
      <w:r w:rsidRPr="003D2BE4">
        <w:rPr>
          <w:rFonts w:cstheme="minorHAnsi"/>
        </w:rPr>
        <w:t xml:space="preserve">La persona vigilante è anche colui che non si limita a guardare il mondo dal di fuori come gli umarell. Il cristiano è chiamato a rimboccarsi le maniche e di sporcarsi le mani. Vigilare non significa stare senza fare nulla, aspettando che qualcun altro arrivi a risolverci i problemi. </w:t>
      </w:r>
    </w:p>
    <w:p w14:paraId="5131F0EE" w14:textId="67388073" w:rsidR="001A4AE6" w:rsidRPr="003D2BE4" w:rsidRDefault="00A20564" w:rsidP="00947B5B">
      <w:pPr>
        <w:spacing w:after="0" w:line="252" w:lineRule="auto"/>
        <w:ind w:firstLine="284"/>
        <w:jc w:val="both"/>
        <w:rPr>
          <w:rFonts w:cstheme="minorHAnsi"/>
        </w:rPr>
      </w:pPr>
      <w:r w:rsidRPr="003D2BE4">
        <w:rPr>
          <w:rFonts w:cstheme="minorHAnsi"/>
        </w:rPr>
        <w:lastRenderedPageBreak/>
        <w:t>L’indicazione di Gesù ad essere vigilanti si traduce con la liturgia di oggi in un esercizio abituale della carità verso gli altri, come preparazione efficace al suo arrivo. Sapendo che Gesù non viene in veste di giudice severo che ci vuol castigare, che è venuto al mondo come un bambino indifeso e povero, che chiede di essere accolto, che si accontenta di una mangiatoia per gli animali e che viene per colmarci di benedizioni e di grazia fra le braccia di sua Madre e di san Giuseppe.</w:t>
      </w:r>
    </w:p>
    <w:p w14:paraId="36EADD67" w14:textId="47FB6B5A" w:rsidR="00A20564" w:rsidRPr="003D2BE4" w:rsidRDefault="00A20564" w:rsidP="00947B5B">
      <w:pPr>
        <w:spacing w:after="0" w:line="252" w:lineRule="auto"/>
        <w:jc w:val="both"/>
        <w:rPr>
          <w:rFonts w:cstheme="minorHAnsi"/>
        </w:rPr>
      </w:pPr>
    </w:p>
    <w:p w14:paraId="55CB0432" w14:textId="37F671BB" w:rsidR="00A20564" w:rsidRPr="003E462C" w:rsidRDefault="00A20564" w:rsidP="00947B5B">
      <w:pPr>
        <w:spacing w:after="0" w:line="252" w:lineRule="auto"/>
        <w:jc w:val="both"/>
        <w:rPr>
          <w:rFonts w:cstheme="minorHAnsi"/>
          <w:b/>
          <w:bCs/>
        </w:rPr>
      </w:pPr>
      <w:r w:rsidRPr="003E462C">
        <w:rPr>
          <w:rFonts w:cstheme="minorHAnsi"/>
          <w:b/>
          <w:bCs/>
        </w:rPr>
        <w:t>Interroghiamoci</w:t>
      </w:r>
    </w:p>
    <w:p w14:paraId="382F1A73" w14:textId="04930E63" w:rsidR="00A20564" w:rsidRPr="003D2BE4" w:rsidRDefault="00A20564" w:rsidP="00947B5B">
      <w:pPr>
        <w:spacing w:after="0" w:line="252" w:lineRule="auto"/>
        <w:jc w:val="both"/>
        <w:rPr>
          <w:rFonts w:cstheme="minorHAnsi"/>
        </w:rPr>
      </w:pPr>
      <w:r w:rsidRPr="003D2BE4">
        <w:rPr>
          <w:rFonts w:cstheme="minorHAnsi"/>
        </w:rPr>
        <w:t>Cosa significa per noi vegliare?</w:t>
      </w:r>
    </w:p>
    <w:p w14:paraId="24324FE2" w14:textId="4B4A03CB" w:rsidR="00A20564" w:rsidRPr="003D2BE4" w:rsidRDefault="00A20564" w:rsidP="00947B5B">
      <w:pPr>
        <w:spacing w:after="0" w:line="252" w:lineRule="auto"/>
        <w:jc w:val="both"/>
        <w:rPr>
          <w:rFonts w:cstheme="minorHAnsi"/>
        </w:rPr>
      </w:pPr>
      <w:r w:rsidRPr="003D2BE4">
        <w:rPr>
          <w:rFonts w:cstheme="minorHAnsi"/>
        </w:rPr>
        <w:t>Anche Papa Francesco ci invita a non farci trovare addormentati. Cosa possiamo fare per essere vigilanti?</w:t>
      </w:r>
    </w:p>
    <w:p w14:paraId="669A5F13" w14:textId="58F30DC2" w:rsidR="00A20564" w:rsidRPr="003D2BE4" w:rsidRDefault="00A20564" w:rsidP="00947B5B">
      <w:pPr>
        <w:spacing w:after="0" w:line="252" w:lineRule="auto"/>
        <w:jc w:val="both"/>
        <w:rPr>
          <w:rFonts w:cstheme="minorHAnsi"/>
        </w:rPr>
      </w:pPr>
      <w:r w:rsidRPr="003D2BE4">
        <w:rPr>
          <w:rFonts w:cstheme="minorHAnsi"/>
        </w:rPr>
        <w:t>Come ci può aiutare il Vangelo ad essere v</w:t>
      </w:r>
      <w:r w:rsidR="007D6F88">
        <w:rPr>
          <w:rFonts w:cstheme="minorHAnsi"/>
        </w:rPr>
        <w:t>igilanti</w:t>
      </w:r>
      <w:r w:rsidRPr="003D2BE4">
        <w:rPr>
          <w:rFonts w:cstheme="minorHAnsi"/>
        </w:rPr>
        <w:t xml:space="preserve"> nel mondo? Ci diamo da fare oppure </w:t>
      </w:r>
      <w:r w:rsidR="00726151" w:rsidRPr="003D2BE4">
        <w:rPr>
          <w:rFonts w:cstheme="minorHAnsi"/>
        </w:rPr>
        <w:t>guardiamo da fuori come gli umarell?</w:t>
      </w:r>
    </w:p>
    <w:p w14:paraId="44178694" w14:textId="77777777" w:rsidR="00726151" w:rsidRPr="003D2BE4" w:rsidRDefault="00726151" w:rsidP="00947B5B">
      <w:pPr>
        <w:spacing w:after="0" w:line="252" w:lineRule="auto"/>
        <w:jc w:val="both"/>
        <w:rPr>
          <w:rFonts w:cstheme="minorHAnsi"/>
        </w:rPr>
      </w:pPr>
    </w:p>
    <w:p w14:paraId="790B8471" w14:textId="5EF1A8C5" w:rsidR="00726151" w:rsidRPr="000D0710" w:rsidRDefault="00726151" w:rsidP="00947B5B">
      <w:pPr>
        <w:spacing w:after="0" w:line="252" w:lineRule="auto"/>
        <w:jc w:val="both"/>
        <w:rPr>
          <w:rFonts w:cstheme="minorHAnsi"/>
          <w:b/>
          <w:bCs/>
        </w:rPr>
      </w:pPr>
      <w:r w:rsidRPr="000D0710">
        <w:rPr>
          <w:rFonts w:cstheme="minorHAnsi"/>
          <w:b/>
          <w:bCs/>
        </w:rPr>
        <w:t>Preghiamo insieme</w:t>
      </w:r>
      <w:r w:rsidR="002B266F" w:rsidRPr="000D0710">
        <w:rPr>
          <w:rFonts w:cstheme="minorHAnsi"/>
          <w:b/>
          <w:bCs/>
        </w:rPr>
        <w:t xml:space="preserve"> </w:t>
      </w:r>
    </w:p>
    <w:p w14:paraId="059CB979" w14:textId="77777777" w:rsidR="00110BEF" w:rsidRPr="003D2BE4" w:rsidRDefault="00110BEF" w:rsidP="00947B5B">
      <w:pPr>
        <w:spacing w:after="0" w:line="252" w:lineRule="auto"/>
        <w:jc w:val="both"/>
        <w:rPr>
          <w:rFonts w:cstheme="minorHAnsi"/>
        </w:rPr>
      </w:pPr>
      <w:r w:rsidRPr="003D2BE4">
        <w:rPr>
          <w:rFonts w:cstheme="minorHAnsi"/>
        </w:rPr>
        <w:t>Svegliaci dal sonno, Signore Gesù,</w:t>
      </w:r>
    </w:p>
    <w:p w14:paraId="68841D63" w14:textId="77777777" w:rsidR="00110BEF" w:rsidRPr="003D2BE4" w:rsidRDefault="00110BEF" w:rsidP="00947B5B">
      <w:pPr>
        <w:spacing w:after="0" w:line="252" w:lineRule="auto"/>
        <w:jc w:val="both"/>
        <w:rPr>
          <w:rFonts w:cstheme="minorHAnsi"/>
        </w:rPr>
      </w:pPr>
      <w:r w:rsidRPr="003D2BE4">
        <w:rPr>
          <w:rFonts w:cstheme="minorHAnsi"/>
        </w:rPr>
        <w:t>insegnaci a uscire dalla notte</w:t>
      </w:r>
    </w:p>
    <w:p w14:paraId="2F685547" w14:textId="77777777" w:rsidR="00110BEF" w:rsidRPr="003D2BE4" w:rsidRDefault="00110BEF" w:rsidP="00947B5B">
      <w:pPr>
        <w:spacing w:after="0" w:line="252" w:lineRule="auto"/>
        <w:jc w:val="both"/>
        <w:rPr>
          <w:rFonts w:cstheme="minorHAnsi"/>
        </w:rPr>
      </w:pPr>
      <w:r w:rsidRPr="003D2BE4">
        <w:rPr>
          <w:rFonts w:cstheme="minorHAnsi"/>
        </w:rPr>
        <w:t>di indifferenze ed egoismi.</w:t>
      </w:r>
    </w:p>
    <w:p w14:paraId="509C575D" w14:textId="77777777" w:rsidR="00110BEF" w:rsidRPr="003D2BE4" w:rsidRDefault="00110BEF" w:rsidP="00947B5B">
      <w:pPr>
        <w:spacing w:after="0" w:line="252" w:lineRule="auto"/>
        <w:jc w:val="both"/>
        <w:rPr>
          <w:rFonts w:cstheme="minorHAnsi"/>
        </w:rPr>
      </w:pPr>
      <w:r w:rsidRPr="003D2BE4">
        <w:rPr>
          <w:rFonts w:cstheme="minorHAnsi"/>
        </w:rPr>
        <w:t>Rivestici di te e della tua luce,</w:t>
      </w:r>
    </w:p>
    <w:p w14:paraId="18D06B12" w14:textId="77777777" w:rsidR="00110BEF" w:rsidRPr="003D2BE4" w:rsidRDefault="00110BEF" w:rsidP="00947B5B">
      <w:pPr>
        <w:spacing w:after="0" w:line="252" w:lineRule="auto"/>
        <w:jc w:val="both"/>
        <w:rPr>
          <w:rFonts w:cstheme="minorHAnsi"/>
        </w:rPr>
      </w:pPr>
      <w:r w:rsidRPr="003D2BE4">
        <w:rPr>
          <w:rFonts w:cstheme="minorHAnsi"/>
        </w:rPr>
        <w:t>riempi il nostro cuore</w:t>
      </w:r>
    </w:p>
    <w:p w14:paraId="0EA854AE" w14:textId="77777777" w:rsidR="00110BEF" w:rsidRPr="003D2BE4" w:rsidRDefault="00110BEF" w:rsidP="00947B5B">
      <w:pPr>
        <w:spacing w:after="0" w:line="252" w:lineRule="auto"/>
        <w:jc w:val="both"/>
        <w:rPr>
          <w:rFonts w:cstheme="minorHAnsi"/>
        </w:rPr>
      </w:pPr>
      <w:r w:rsidRPr="003D2BE4">
        <w:rPr>
          <w:rFonts w:cstheme="minorHAnsi"/>
        </w:rPr>
        <w:t>di premura e benevolenza.</w:t>
      </w:r>
    </w:p>
    <w:p w14:paraId="6AC54118" w14:textId="77777777" w:rsidR="00110BEF" w:rsidRPr="003D2BE4" w:rsidRDefault="00110BEF" w:rsidP="00947B5B">
      <w:pPr>
        <w:spacing w:after="0" w:line="252" w:lineRule="auto"/>
        <w:jc w:val="both"/>
        <w:rPr>
          <w:rFonts w:cstheme="minorHAnsi"/>
        </w:rPr>
      </w:pPr>
      <w:r w:rsidRPr="003D2BE4">
        <w:rPr>
          <w:rFonts w:cstheme="minorHAnsi"/>
        </w:rPr>
        <w:t>Aiutaci a tenere occhi aperti,</w:t>
      </w:r>
    </w:p>
    <w:p w14:paraId="2C5F242A" w14:textId="77777777" w:rsidR="00110BEF" w:rsidRPr="003D2BE4" w:rsidRDefault="00110BEF" w:rsidP="00947B5B">
      <w:pPr>
        <w:spacing w:after="0" w:line="252" w:lineRule="auto"/>
        <w:jc w:val="both"/>
        <w:rPr>
          <w:rFonts w:cstheme="minorHAnsi"/>
        </w:rPr>
      </w:pPr>
      <w:r w:rsidRPr="003D2BE4">
        <w:rPr>
          <w:rFonts w:cstheme="minorHAnsi"/>
        </w:rPr>
        <w:t>cuore vigile, mente desta</w:t>
      </w:r>
    </w:p>
    <w:p w14:paraId="58FB2F35" w14:textId="77777777" w:rsidR="00110BEF" w:rsidRPr="003D2BE4" w:rsidRDefault="00110BEF" w:rsidP="00947B5B">
      <w:pPr>
        <w:spacing w:after="0" w:line="252" w:lineRule="auto"/>
        <w:jc w:val="both"/>
        <w:rPr>
          <w:rFonts w:cstheme="minorHAnsi"/>
        </w:rPr>
      </w:pPr>
      <w:r w:rsidRPr="003D2BE4">
        <w:rPr>
          <w:rFonts w:cstheme="minorHAnsi"/>
        </w:rPr>
        <w:t>per accorgerci dell’alba nuova</w:t>
      </w:r>
    </w:p>
    <w:p w14:paraId="374ED6D3" w14:textId="77777777" w:rsidR="00110BEF" w:rsidRPr="003D2BE4" w:rsidRDefault="00110BEF" w:rsidP="00947B5B">
      <w:pPr>
        <w:spacing w:after="0" w:line="252" w:lineRule="auto"/>
        <w:jc w:val="both"/>
        <w:rPr>
          <w:rFonts w:cstheme="minorHAnsi"/>
        </w:rPr>
      </w:pPr>
      <w:r w:rsidRPr="003D2BE4">
        <w:rPr>
          <w:rFonts w:cstheme="minorHAnsi"/>
        </w:rPr>
        <w:t>che, con te, sorgerà</w:t>
      </w:r>
    </w:p>
    <w:p w14:paraId="66943CEF" w14:textId="77777777" w:rsidR="00110BEF" w:rsidRPr="003D2BE4" w:rsidRDefault="00110BEF" w:rsidP="00947B5B">
      <w:pPr>
        <w:spacing w:after="0" w:line="252" w:lineRule="auto"/>
        <w:jc w:val="both"/>
        <w:rPr>
          <w:rFonts w:cstheme="minorHAnsi"/>
        </w:rPr>
      </w:pPr>
      <w:r w:rsidRPr="003D2BE4">
        <w:rPr>
          <w:rFonts w:cstheme="minorHAnsi"/>
        </w:rPr>
        <w:t>ancora una volta sul mondo.</w:t>
      </w:r>
    </w:p>
    <w:p w14:paraId="5FF28652" w14:textId="77777777" w:rsidR="00110BEF" w:rsidRPr="003D2BE4" w:rsidRDefault="00110BEF" w:rsidP="00947B5B">
      <w:pPr>
        <w:spacing w:after="0" w:line="252" w:lineRule="auto"/>
        <w:jc w:val="both"/>
        <w:rPr>
          <w:rFonts w:cstheme="minorHAnsi"/>
        </w:rPr>
      </w:pPr>
      <w:r w:rsidRPr="003D2BE4">
        <w:rPr>
          <w:rFonts w:cstheme="minorHAnsi"/>
        </w:rPr>
        <w:t>Vieni, Signore Gesù, siamo pronti…</w:t>
      </w:r>
    </w:p>
    <w:p w14:paraId="7617EE66" w14:textId="77777777" w:rsidR="00110BEF" w:rsidRPr="003D2BE4" w:rsidRDefault="00110BEF" w:rsidP="00947B5B">
      <w:pPr>
        <w:spacing w:after="0" w:line="252" w:lineRule="auto"/>
        <w:jc w:val="both"/>
        <w:rPr>
          <w:rFonts w:cstheme="minorHAnsi"/>
        </w:rPr>
      </w:pPr>
      <w:r w:rsidRPr="003D2BE4">
        <w:rPr>
          <w:rFonts w:cstheme="minorHAnsi"/>
        </w:rPr>
        <w:t>La nostra casa è pronta!</w:t>
      </w:r>
    </w:p>
    <w:p w14:paraId="0F21AD81" w14:textId="77777777" w:rsidR="00110BEF" w:rsidRPr="003D2BE4" w:rsidRDefault="00110BEF" w:rsidP="00947B5B">
      <w:pPr>
        <w:spacing w:after="0" w:line="252" w:lineRule="auto"/>
        <w:jc w:val="both"/>
        <w:rPr>
          <w:rFonts w:cstheme="minorHAnsi"/>
        </w:rPr>
      </w:pPr>
      <w:r w:rsidRPr="003D2BE4">
        <w:rPr>
          <w:rFonts w:cstheme="minorHAnsi"/>
        </w:rPr>
        <w:t>Vieni, luce del mondo</w:t>
      </w:r>
    </w:p>
    <w:p w14:paraId="1A09D773" w14:textId="77777777" w:rsidR="00110BEF" w:rsidRPr="003D2BE4" w:rsidRDefault="00110BEF" w:rsidP="00947B5B">
      <w:pPr>
        <w:spacing w:after="0" w:line="252" w:lineRule="auto"/>
        <w:jc w:val="both"/>
        <w:rPr>
          <w:rFonts w:cstheme="minorHAnsi"/>
        </w:rPr>
      </w:pPr>
      <w:r w:rsidRPr="003D2BE4">
        <w:rPr>
          <w:rFonts w:cstheme="minorHAnsi"/>
        </w:rPr>
        <w:t>e pace dei popoli.</w:t>
      </w:r>
    </w:p>
    <w:p w14:paraId="135BBE98" w14:textId="069B295A" w:rsidR="00726151" w:rsidRPr="003D2BE4" w:rsidRDefault="00110BEF" w:rsidP="00947B5B">
      <w:pPr>
        <w:spacing w:after="0" w:line="252" w:lineRule="auto"/>
        <w:jc w:val="both"/>
        <w:rPr>
          <w:rFonts w:cstheme="minorHAnsi"/>
        </w:rPr>
      </w:pPr>
      <w:r w:rsidRPr="003D2BE4">
        <w:rPr>
          <w:rFonts w:cstheme="minorHAnsi"/>
        </w:rPr>
        <w:t>Amen.</w:t>
      </w:r>
    </w:p>
    <w:p w14:paraId="104313C0" w14:textId="77777777" w:rsidR="002B266F" w:rsidRPr="003D2BE4" w:rsidRDefault="002B266F" w:rsidP="00947B5B">
      <w:pPr>
        <w:spacing w:after="0" w:line="252" w:lineRule="auto"/>
        <w:jc w:val="both"/>
        <w:rPr>
          <w:rFonts w:cstheme="minorHAnsi"/>
        </w:rPr>
      </w:pPr>
    </w:p>
    <w:p w14:paraId="18295E9B" w14:textId="12B80E11" w:rsidR="002B266F" w:rsidRPr="000D0710" w:rsidRDefault="002B266F" w:rsidP="00947B5B">
      <w:pPr>
        <w:spacing w:after="0" w:line="252" w:lineRule="auto"/>
        <w:jc w:val="both"/>
        <w:rPr>
          <w:rFonts w:cstheme="minorHAnsi"/>
          <w:b/>
          <w:bCs/>
        </w:rPr>
      </w:pPr>
      <w:r w:rsidRPr="000D0710">
        <w:rPr>
          <w:rFonts w:cstheme="minorHAnsi"/>
          <w:b/>
          <w:bCs/>
        </w:rPr>
        <w:t>Passiamo all’azione</w:t>
      </w:r>
    </w:p>
    <w:p w14:paraId="38954858" w14:textId="35EADC48" w:rsidR="002B266F" w:rsidRPr="003D2BE4" w:rsidRDefault="002B266F" w:rsidP="00947B5B">
      <w:pPr>
        <w:spacing w:after="0" w:line="252" w:lineRule="auto"/>
        <w:jc w:val="both"/>
        <w:rPr>
          <w:rFonts w:cstheme="minorHAnsi"/>
        </w:rPr>
      </w:pPr>
      <w:r w:rsidRPr="003D2BE4">
        <w:rPr>
          <w:rFonts w:cstheme="minorHAnsi"/>
        </w:rPr>
        <w:t>Azione liturgica</w:t>
      </w:r>
      <w:r w:rsidR="00EC0936" w:rsidRPr="003D2BE4">
        <w:rPr>
          <w:rFonts w:cstheme="minorHAnsi"/>
        </w:rPr>
        <w:t>: adesione alla proposta di animazione della messa festiva</w:t>
      </w:r>
    </w:p>
    <w:p w14:paraId="54354B24" w14:textId="53201FC4" w:rsidR="00EC0936" w:rsidRPr="003D2BE4" w:rsidRDefault="00EC0936" w:rsidP="00947B5B">
      <w:pPr>
        <w:spacing w:after="0" w:line="252" w:lineRule="auto"/>
        <w:jc w:val="both"/>
        <w:rPr>
          <w:rFonts w:cstheme="minorHAnsi"/>
        </w:rPr>
      </w:pPr>
      <w:r w:rsidRPr="003D2BE4">
        <w:rPr>
          <w:rFonts w:cstheme="minorHAnsi"/>
        </w:rPr>
        <w:t xml:space="preserve">Azione caritativa: cosa possiamo fare </w:t>
      </w:r>
      <w:r w:rsidR="00E527E6" w:rsidRPr="003D2BE4">
        <w:rPr>
          <w:rFonts w:cstheme="minorHAnsi"/>
        </w:rPr>
        <w:t>concretamente come gruppo e come singolo?</w:t>
      </w:r>
    </w:p>
    <w:p w14:paraId="7FD9BB41" w14:textId="77777777" w:rsidR="002B266F" w:rsidRPr="003D2BE4" w:rsidRDefault="002B266F" w:rsidP="00947B5B">
      <w:pPr>
        <w:spacing w:after="0" w:line="252" w:lineRule="auto"/>
        <w:jc w:val="both"/>
        <w:rPr>
          <w:rFonts w:cstheme="minorHAnsi"/>
        </w:rPr>
      </w:pPr>
    </w:p>
    <w:p w14:paraId="33CC3227" w14:textId="42F52A32" w:rsidR="00A20564" w:rsidRDefault="00CB0826" w:rsidP="00947B5B">
      <w:pPr>
        <w:spacing w:after="0" w:line="252" w:lineRule="auto"/>
        <w:jc w:val="both"/>
        <w:rPr>
          <w:rFonts w:cstheme="minorHAnsi"/>
        </w:rPr>
      </w:pPr>
      <w:r>
        <w:rPr>
          <w:rFonts w:cstheme="minorHAnsi"/>
        </w:rPr>
        <w:t>Chiudiamo la riflessione con il canto</w:t>
      </w:r>
      <w:r w:rsidR="005A5CB8">
        <w:rPr>
          <w:rFonts w:cstheme="minorHAnsi"/>
        </w:rPr>
        <w:t>:</w:t>
      </w:r>
      <w:r w:rsidR="00901947">
        <w:rPr>
          <w:rFonts w:cstheme="minorHAnsi"/>
        </w:rPr>
        <w:t xml:space="preserve"> </w:t>
      </w:r>
      <w:r w:rsidR="00901947" w:rsidRPr="00CF25BA">
        <w:rPr>
          <w:rFonts w:cstheme="minorHAnsi"/>
          <w:b/>
          <w:bCs/>
        </w:rPr>
        <w:t xml:space="preserve">Vieni </w:t>
      </w:r>
      <w:proofErr w:type="spellStart"/>
      <w:r w:rsidR="00901947" w:rsidRPr="00CF25BA">
        <w:rPr>
          <w:rFonts w:cstheme="minorHAnsi"/>
          <w:b/>
          <w:bCs/>
        </w:rPr>
        <w:t>vieni</w:t>
      </w:r>
      <w:proofErr w:type="spellEnd"/>
      <w:r w:rsidR="00901947" w:rsidRPr="00CF25BA">
        <w:rPr>
          <w:rFonts w:cstheme="minorHAnsi"/>
          <w:b/>
          <w:bCs/>
        </w:rPr>
        <w:t xml:space="preserve"> Spirito d’amore</w:t>
      </w:r>
    </w:p>
    <w:p w14:paraId="5CFE612F" w14:textId="77777777" w:rsidR="00901947" w:rsidRDefault="00901947" w:rsidP="00947B5B">
      <w:pPr>
        <w:spacing w:after="0" w:line="252" w:lineRule="auto"/>
        <w:jc w:val="both"/>
        <w:rPr>
          <w:rFonts w:cstheme="minorHAnsi"/>
        </w:rPr>
      </w:pPr>
    </w:p>
    <w:tbl>
      <w:tblPr>
        <w:tblStyle w:val="Grigliatabella"/>
        <w:tblW w:w="0" w:type="auto"/>
        <w:tblLook w:val="04A0" w:firstRow="1" w:lastRow="0" w:firstColumn="1" w:lastColumn="0" w:noHBand="0" w:noVBand="1"/>
      </w:tblPr>
      <w:tblGrid>
        <w:gridCol w:w="4814"/>
        <w:gridCol w:w="4814"/>
      </w:tblGrid>
      <w:tr w:rsidR="00901947" w14:paraId="1356AD20" w14:textId="77777777" w:rsidTr="00901947">
        <w:tc>
          <w:tcPr>
            <w:tcW w:w="4814" w:type="dxa"/>
          </w:tcPr>
          <w:p w14:paraId="5A94DEF3" w14:textId="77777777" w:rsidR="00901947" w:rsidRPr="00901947" w:rsidRDefault="00901947" w:rsidP="00947B5B">
            <w:pPr>
              <w:spacing w:line="252" w:lineRule="auto"/>
              <w:jc w:val="both"/>
              <w:rPr>
                <w:rFonts w:cstheme="minorHAnsi"/>
                <w:b/>
                <w:bCs/>
              </w:rPr>
            </w:pPr>
            <w:r w:rsidRPr="00901947">
              <w:rPr>
                <w:rFonts w:cstheme="minorHAnsi"/>
                <w:b/>
                <w:bCs/>
              </w:rPr>
              <w:t>Vieni, vieni, Spirito d'amore,</w:t>
            </w:r>
          </w:p>
          <w:p w14:paraId="1C3A070B" w14:textId="77777777" w:rsidR="00901947" w:rsidRPr="00901947" w:rsidRDefault="00901947" w:rsidP="00947B5B">
            <w:pPr>
              <w:spacing w:line="252" w:lineRule="auto"/>
              <w:jc w:val="both"/>
              <w:rPr>
                <w:rFonts w:cstheme="minorHAnsi"/>
                <w:b/>
                <w:bCs/>
              </w:rPr>
            </w:pPr>
            <w:r w:rsidRPr="00901947">
              <w:rPr>
                <w:rFonts w:cstheme="minorHAnsi"/>
                <w:b/>
                <w:bCs/>
              </w:rPr>
              <w:t>ad insegnar le cose di Dio.</w:t>
            </w:r>
          </w:p>
          <w:p w14:paraId="792CE0A6" w14:textId="77777777" w:rsidR="00901947" w:rsidRPr="00901947" w:rsidRDefault="00901947" w:rsidP="00947B5B">
            <w:pPr>
              <w:spacing w:line="252" w:lineRule="auto"/>
              <w:jc w:val="both"/>
              <w:rPr>
                <w:rFonts w:cstheme="minorHAnsi"/>
                <w:b/>
                <w:bCs/>
              </w:rPr>
            </w:pPr>
            <w:r w:rsidRPr="00901947">
              <w:rPr>
                <w:rFonts w:cstheme="minorHAnsi"/>
                <w:b/>
                <w:bCs/>
              </w:rPr>
              <w:t>Vieni, vieni, Spirito di pace,</w:t>
            </w:r>
          </w:p>
          <w:p w14:paraId="49B32E39" w14:textId="77777777" w:rsidR="00901947" w:rsidRDefault="00901947" w:rsidP="00947B5B">
            <w:pPr>
              <w:spacing w:line="252" w:lineRule="auto"/>
              <w:jc w:val="both"/>
              <w:rPr>
                <w:rFonts w:cstheme="minorHAnsi"/>
                <w:b/>
                <w:bCs/>
              </w:rPr>
            </w:pPr>
            <w:r w:rsidRPr="00901947">
              <w:rPr>
                <w:rFonts w:cstheme="minorHAnsi"/>
                <w:b/>
                <w:bCs/>
              </w:rPr>
              <w:t>a suggerir le cose che Lui ha detto a noi.</w:t>
            </w:r>
          </w:p>
          <w:p w14:paraId="086226DE" w14:textId="77777777" w:rsidR="005655B0" w:rsidRDefault="005655B0" w:rsidP="00947B5B">
            <w:pPr>
              <w:spacing w:line="252" w:lineRule="auto"/>
              <w:jc w:val="both"/>
              <w:rPr>
                <w:rFonts w:cstheme="minorHAnsi"/>
                <w:b/>
                <w:bCs/>
              </w:rPr>
            </w:pPr>
          </w:p>
          <w:p w14:paraId="061FF9C7" w14:textId="77777777" w:rsidR="00CF25BA" w:rsidRPr="00901947" w:rsidRDefault="00CF25BA" w:rsidP="00947B5B">
            <w:pPr>
              <w:spacing w:line="252" w:lineRule="auto"/>
              <w:jc w:val="both"/>
              <w:rPr>
                <w:rFonts w:cstheme="minorHAnsi"/>
                <w:b/>
                <w:bCs/>
              </w:rPr>
            </w:pPr>
          </w:p>
          <w:p w14:paraId="7277AAB7" w14:textId="77777777" w:rsidR="00901947" w:rsidRPr="00901947" w:rsidRDefault="00901947" w:rsidP="00947B5B">
            <w:pPr>
              <w:spacing w:line="252" w:lineRule="auto"/>
              <w:jc w:val="both"/>
              <w:rPr>
                <w:rFonts w:cstheme="minorHAnsi"/>
              </w:rPr>
            </w:pPr>
            <w:r w:rsidRPr="00901947">
              <w:rPr>
                <w:rFonts w:cstheme="minorHAnsi"/>
              </w:rPr>
              <w:t>Noi t'invochiamo, Spirito di Cristo,</w:t>
            </w:r>
          </w:p>
          <w:p w14:paraId="64036004" w14:textId="138C69A5" w:rsidR="00901947" w:rsidRDefault="00901947" w:rsidP="00947B5B">
            <w:pPr>
              <w:spacing w:line="252" w:lineRule="auto"/>
              <w:jc w:val="both"/>
              <w:rPr>
                <w:rFonts w:cstheme="minorHAnsi"/>
              </w:rPr>
            </w:pPr>
            <w:r w:rsidRPr="00901947">
              <w:rPr>
                <w:rFonts w:cstheme="minorHAnsi"/>
              </w:rPr>
              <w:t>vieni Tu dentro di noi.</w:t>
            </w:r>
          </w:p>
        </w:tc>
        <w:tc>
          <w:tcPr>
            <w:tcW w:w="4814" w:type="dxa"/>
          </w:tcPr>
          <w:p w14:paraId="3FF9B1A2" w14:textId="77777777" w:rsidR="00CF25BA" w:rsidRPr="00901947" w:rsidRDefault="00CF25BA" w:rsidP="00947B5B">
            <w:pPr>
              <w:spacing w:line="252" w:lineRule="auto"/>
              <w:jc w:val="both"/>
              <w:rPr>
                <w:rFonts w:cstheme="minorHAnsi"/>
              </w:rPr>
            </w:pPr>
            <w:r w:rsidRPr="00901947">
              <w:rPr>
                <w:rFonts w:cstheme="minorHAnsi"/>
              </w:rPr>
              <w:t>Cambia i nostri occhi, fa che noi vediamo</w:t>
            </w:r>
          </w:p>
          <w:p w14:paraId="14BD9116" w14:textId="77777777" w:rsidR="00CF25BA" w:rsidRDefault="00CF25BA" w:rsidP="00947B5B">
            <w:pPr>
              <w:spacing w:line="252" w:lineRule="auto"/>
              <w:jc w:val="both"/>
              <w:rPr>
                <w:rFonts w:cstheme="minorHAnsi"/>
              </w:rPr>
            </w:pPr>
            <w:r w:rsidRPr="00901947">
              <w:rPr>
                <w:rFonts w:cstheme="minorHAnsi"/>
              </w:rPr>
              <w:t>la bontà di Dio per noi.</w:t>
            </w:r>
          </w:p>
          <w:p w14:paraId="3E4A0B22" w14:textId="77777777" w:rsidR="00CF25BA" w:rsidRDefault="00CF25BA" w:rsidP="00947B5B">
            <w:pPr>
              <w:spacing w:line="252" w:lineRule="auto"/>
              <w:jc w:val="both"/>
              <w:rPr>
                <w:rFonts w:cstheme="minorHAnsi"/>
                <w:b/>
                <w:bCs/>
              </w:rPr>
            </w:pPr>
          </w:p>
          <w:p w14:paraId="16DAC414" w14:textId="4773BDED" w:rsidR="00901947" w:rsidRPr="00901947" w:rsidRDefault="00901947" w:rsidP="00947B5B">
            <w:pPr>
              <w:spacing w:line="252" w:lineRule="auto"/>
              <w:jc w:val="both"/>
              <w:rPr>
                <w:rFonts w:cstheme="minorHAnsi"/>
                <w:b/>
                <w:bCs/>
              </w:rPr>
            </w:pPr>
            <w:r w:rsidRPr="00901947">
              <w:rPr>
                <w:rFonts w:cstheme="minorHAnsi"/>
                <w:b/>
                <w:bCs/>
              </w:rPr>
              <w:t>Vieni, vieni, Spirito d'amore,</w:t>
            </w:r>
            <w:r w:rsidR="005655B0">
              <w:rPr>
                <w:rFonts w:cstheme="minorHAnsi"/>
                <w:b/>
                <w:bCs/>
              </w:rPr>
              <w:t xml:space="preserve"> ….</w:t>
            </w:r>
          </w:p>
          <w:p w14:paraId="55E56D2A" w14:textId="77777777" w:rsidR="005655B0" w:rsidRPr="005655B0" w:rsidRDefault="005655B0" w:rsidP="00947B5B">
            <w:pPr>
              <w:spacing w:line="252" w:lineRule="auto"/>
              <w:jc w:val="both"/>
              <w:rPr>
                <w:rFonts w:cstheme="minorHAnsi"/>
              </w:rPr>
            </w:pPr>
            <w:r w:rsidRPr="005655B0">
              <w:rPr>
                <w:rFonts w:cstheme="minorHAnsi"/>
              </w:rPr>
              <w:t>Vieni o Spirito dai quattro venti</w:t>
            </w:r>
          </w:p>
          <w:p w14:paraId="6F77873B" w14:textId="77777777" w:rsidR="005655B0" w:rsidRPr="005655B0" w:rsidRDefault="005655B0" w:rsidP="00947B5B">
            <w:pPr>
              <w:spacing w:line="252" w:lineRule="auto"/>
              <w:jc w:val="both"/>
              <w:rPr>
                <w:rFonts w:cstheme="minorHAnsi"/>
              </w:rPr>
            </w:pPr>
            <w:r w:rsidRPr="005655B0">
              <w:rPr>
                <w:rFonts w:cstheme="minorHAnsi"/>
              </w:rPr>
              <w:t>e soffia su chi non ha vita.</w:t>
            </w:r>
          </w:p>
          <w:p w14:paraId="295C6443" w14:textId="760740C7" w:rsidR="005655B0" w:rsidRPr="005655B0" w:rsidRDefault="005655B0" w:rsidP="00947B5B">
            <w:pPr>
              <w:spacing w:line="252" w:lineRule="auto"/>
              <w:jc w:val="both"/>
              <w:rPr>
                <w:rFonts w:cstheme="minorHAnsi"/>
              </w:rPr>
            </w:pPr>
            <w:r w:rsidRPr="005655B0">
              <w:rPr>
                <w:rFonts w:cstheme="minorHAnsi"/>
              </w:rPr>
              <w:t>Vieni o Spirito, soffia su di noi</w:t>
            </w:r>
          </w:p>
          <w:p w14:paraId="70875862" w14:textId="587F14D0" w:rsidR="00901947" w:rsidRDefault="005655B0" w:rsidP="00947B5B">
            <w:pPr>
              <w:spacing w:line="252" w:lineRule="auto"/>
              <w:jc w:val="both"/>
              <w:rPr>
                <w:rFonts w:cstheme="minorHAnsi"/>
              </w:rPr>
            </w:pPr>
            <w:r w:rsidRPr="005655B0">
              <w:rPr>
                <w:rFonts w:cstheme="minorHAnsi"/>
              </w:rPr>
              <w:t>perché anche noi riviviamo.</w:t>
            </w:r>
          </w:p>
        </w:tc>
      </w:tr>
    </w:tbl>
    <w:p w14:paraId="2EC60781" w14:textId="7F6AE628" w:rsidR="005A5CB8" w:rsidRDefault="005A5CB8" w:rsidP="00947B5B">
      <w:pPr>
        <w:spacing w:after="0" w:line="252" w:lineRule="auto"/>
        <w:jc w:val="both"/>
        <w:rPr>
          <w:rFonts w:cstheme="minorHAnsi"/>
        </w:rPr>
      </w:pPr>
    </w:p>
    <w:p w14:paraId="34277C6B" w14:textId="33131C66" w:rsidR="00947B5B" w:rsidRDefault="00947B5B">
      <w:pPr>
        <w:rPr>
          <w:rFonts w:cstheme="minorHAnsi"/>
        </w:rPr>
      </w:pPr>
      <w:r>
        <w:rPr>
          <w:rFonts w:cstheme="minorHAnsi"/>
        </w:rPr>
        <w:br w:type="page"/>
      </w:r>
    </w:p>
    <w:p w14:paraId="7F35521D" w14:textId="77777777" w:rsidR="00947B5B" w:rsidRDefault="00947B5B" w:rsidP="00947B5B">
      <w:pPr>
        <w:spacing w:after="0" w:line="252" w:lineRule="auto"/>
        <w:jc w:val="both"/>
        <w:rPr>
          <w:rFonts w:cstheme="minorHAnsi"/>
        </w:rPr>
      </w:pPr>
    </w:p>
    <w:p w14:paraId="104D247B" w14:textId="7343B65D" w:rsidR="00D941D6" w:rsidRDefault="004261B4" w:rsidP="00947B5B">
      <w:pPr>
        <w:spacing w:after="0" w:line="252" w:lineRule="auto"/>
        <w:jc w:val="both"/>
        <w:rPr>
          <w:rFonts w:cstheme="minorHAnsi"/>
        </w:rPr>
      </w:pPr>
      <w:r>
        <w:rPr>
          <w:rFonts w:cstheme="minorHAnsi"/>
        </w:rPr>
        <w:t xml:space="preserve">Umarell </w:t>
      </w:r>
      <w:r w:rsidR="00D941D6">
        <w:rPr>
          <w:rFonts w:cstheme="minorHAnsi"/>
        </w:rPr>
        <w:t>Figurina da montare</w:t>
      </w:r>
    </w:p>
    <w:p w14:paraId="68D96F97" w14:textId="21622693" w:rsidR="004261B4" w:rsidRDefault="004261B4" w:rsidP="00947B5B">
      <w:pPr>
        <w:spacing w:after="0" w:line="252" w:lineRule="auto"/>
        <w:jc w:val="both"/>
        <w:rPr>
          <w:rFonts w:cstheme="minorHAnsi"/>
        </w:rPr>
      </w:pPr>
      <w:r>
        <w:rPr>
          <w:rFonts w:cstheme="minorHAnsi"/>
        </w:rPr>
        <w:t xml:space="preserve">Tagliare lungo i bordi, piegare lungo le linee e incollare la linguetta </w:t>
      </w:r>
    </w:p>
    <w:p w14:paraId="6AE25D02" w14:textId="77777777" w:rsidR="004261B4" w:rsidRDefault="004261B4" w:rsidP="00947B5B">
      <w:pPr>
        <w:spacing w:after="0" w:line="252" w:lineRule="auto"/>
        <w:jc w:val="both"/>
        <w:rPr>
          <w:rFonts w:cstheme="minorHAnsi"/>
        </w:rPr>
      </w:pPr>
    </w:p>
    <w:tbl>
      <w:tblPr>
        <w:tblStyle w:val="Grigliatabella"/>
        <w:tblW w:w="0" w:type="auto"/>
        <w:tblLayout w:type="fixed"/>
        <w:tblLook w:val="04A0" w:firstRow="1" w:lastRow="0" w:firstColumn="1" w:lastColumn="0" w:noHBand="0" w:noVBand="1"/>
      </w:tblPr>
      <w:tblGrid>
        <w:gridCol w:w="2629"/>
        <w:gridCol w:w="2629"/>
        <w:gridCol w:w="2630"/>
        <w:gridCol w:w="571"/>
      </w:tblGrid>
      <w:tr w:rsidR="004261B4" w:rsidRPr="00914894" w14:paraId="3CFB551A" w14:textId="77777777" w:rsidTr="00914894">
        <w:trPr>
          <w:cantSplit/>
          <w:trHeight w:val="1134"/>
        </w:trPr>
        <w:tc>
          <w:tcPr>
            <w:tcW w:w="2629" w:type="dxa"/>
          </w:tcPr>
          <w:p w14:paraId="67A60D52" w14:textId="77777777" w:rsidR="004261B4" w:rsidRDefault="004261B4" w:rsidP="00947B5B">
            <w:pPr>
              <w:spacing w:line="252" w:lineRule="auto"/>
              <w:jc w:val="center"/>
              <w:rPr>
                <w:rFonts w:cstheme="minorHAnsi"/>
                <w:i/>
                <w:iCs/>
              </w:rPr>
            </w:pPr>
            <w:r w:rsidRPr="00914894">
              <w:rPr>
                <w:i/>
                <w:iCs/>
                <w:noProof/>
              </w:rPr>
              <w:drawing>
                <wp:inline distT="0" distB="0" distL="0" distR="0" wp14:anchorId="601EC273" wp14:editId="0F419550">
                  <wp:extent cx="1815152" cy="4527428"/>
                  <wp:effectExtent l="0" t="0" r="0" b="6985"/>
                  <wp:docPr id="183622862" name="Immagine 1" descr="Silhouette uomo 04 | Edi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uomo 04 | Edilio"/>
                          <pic:cNvPicPr>
                            <a:picLocks noChangeAspect="1" noChangeArrowheads="1"/>
                          </pic:cNvPicPr>
                        </pic:nvPicPr>
                        <pic:blipFill rotWithShape="1">
                          <a:blip r:embed="rId6">
                            <a:extLst>
                              <a:ext uri="{28A0092B-C50C-407E-A947-70E740481C1C}">
                                <a14:useLocalDpi xmlns:a14="http://schemas.microsoft.com/office/drawing/2010/main" val="0"/>
                              </a:ext>
                            </a:extLst>
                          </a:blip>
                          <a:srcRect l="28497" r="41394"/>
                          <a:stretch/>
                        </pic:blipFill>
                        <pic:spPr bwMode="auto">
                          <a:xfrm>
                            <a:off x="0" y="0"/>
                            <a:ext cx="1834282" cy="4575144"/>
                          </a:xfrm>
                          <a:prstGeom prst="rect">
                            <a:avLst/>
                          </a:prstGeom>
                          <a:noFill/>
                          <a:ln>
                            <a:noFill/>
                          </a:ln>
                          <a:extLst>
                            <a:ext uri="{53640926-AAD7-44D8-BBD7-CCE9431645EC}">
                              <a14:shadowObscured xmlns:a14="http://schemas.microsoft.com/office/drawing/2010/main"/>
                            </a:ext>
                          </a:extLst>
                        </pic:spPr>
                      </pic:pic>
                    </a:graphicData>
                  </a:graphic>
                </wp:inline>
              </w:drawing>
            </w:r>
          </w:p>
          <w:p w14:paraId="5898F8CF" w14:textId="41FD7BD4" w:rsidR="00914894" w:rsidRPr="00914894" w:rsidRDefault="00914894" w:rsidP="00947B5B">
            <w:pPr>
              <w:spacing w:line="252" w:lineRule="auto"/>
              <w:jc w:val="center"/>
              <w:rPr>
                <w:rFonts w:cstheme="minorHAnsi"/>
                <w:b/>
                <w:bCs/>
                <w:i/>
                <w:iCs/>
              </w:rPr>
            </w:pPr>
            <w:r w:rsidRPr="00914894">
              <w:rPr>
                <w:rFonts w:cstheme="minorHAnsi"/>
                <w:b/>
                <w:bCs/>
                <w:i/>
                <w:iCs/>
              </w:rPr>
              <w:t>UMARELL</w:t>
            </w:r>
          </w:p>
        </w:tc>
        <w:tc>
          <w:tcPr>
            <w:tcW w:w="2629" w:type="dxa"/>
          </w:tcPr>
          <w:p w14:paraId="7F8DFF47" w14:textId="77777777" w:rsidR="004261B4" w:rsidRPr="00914894" w:rsidRDefault="004261B4" w:rsidP="00947B5B">
            <w:pPr>
              <w:spacing w:line="252" w:lineRule="auto"/>
              <w:jc w:val="both"/>
              <w:rPr>
                <w:rFonts w:cstheme="minorHAnsi"/>
                <w:i/>
                <w:iCs/>
              </w:rPr>
            </w:pPr>
          </w:p>
        </w:tc>
        <w:tc>
          <w:tcPr>
            <w:tcW w:w="2630" w:type="dxa"/>
          </w:tcPr>
          <w:p w14:paraId="05873E15" w14:textId="77777777" w:rsidR="004261B4" w:rsidRPr="00914894" w:rsidRDefault="004261B4" w:rsidP="00947B5B">
            <w:pPr>
              <w:spacing w:line="252" w:lineRule="auto"/>
              <w:jc w:val="both"/>
              <w:rPr>
                <w:rFonts w:cstheme="minorHAnsi"/>
                <w:i/>
                <w:iCs/>
              </w:rPr>
            </w:pPr>
          </w:p>
        </w:tc>
        <w:tc>
          <w:tcPr>
            <w:tcW w:w="571" w:type="dxa"/>
            <w:textDirection w:val="tbRl"/>
          </w:tcPr>
          <w:p w14:paraId="306565B3" w14:textId="30D68713" w:rsidR="004261B4" w:rsidRPr="00914894" w:rsidRDefault="004261B4" w:rsidP="00947B5B">
            <w:pPr>
              <w:spacing w:line="252" w:lineRule="auto"/>
              <w:ind w:left="113" w:right="113"/>
              <w:jc w:val="center"/>
              <w:rPr>
                <w:rFonts w:cstheme="minorHAnsi"/>
                <w:b/>
                <w:bCs/>
                <w:i/>
                <w:iCs/>
              </w:rPr>
            </w:pPr>
            <w:r w:rsidRPr="00914894">
              <w:rPr>
                <w:rFonts w:cstheme="minorHAnsi"/>
                <w:b/>
                <w:bCs/>
                <w:i/>
                <w:iCs/>
              </w:rPr>
              <w:t>Linguetta</w:t>
            </w:r>
          </w:p>
        </w:tc>
      </w:tr>
    </w:tbl>
    <w:p w14:paraId="31D2A636" w14:textId="77777777" w:rsidR="00D941D6" w:rsidRPr="00914894" w:rsidRDefault="00D941D6" w:rsidP="00947B5B">
      <w:pPr>
        <w:spacing w:after="0" w:line="252" w:lineRule="auto"/>
        <w:jc w:val="both"/>
        <w:rPr>
          <w:rFonts w:cstheme="minorHAnsi"/>
          <w:i/>
          <w:iCs/>
        </w:rPr>
      </w:pPr>
    </w:p>
    <w:sectPr w:rsidR="00D941D6" w:rsidRPr="00914894" w:rsidSect="00CF25BA">
      <w:headerReference w:type="default" r:id="rId7"/>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3917" w14:textId="77777777" w:rsidR="00302BA2" w:rsidRDefault="00302BA2" w:rsidP="005E6461">
      <w:pPr>
        <w:spacing w:after="0" w:line="240" w:lineRule="auto"/>
      </w:pPr>
      <w:r>
        <w:separator/>
      </w:r>
    </w:p>
  </w:endnote>
  <w:endnote w:type="continuationSeparator" w:id="0">
    <w:p w14:paraId="183D9B40" w14:textId="77777777" w:rsidR="00302BA2" w:rsidRDefault="00302BA2" w:rsidP="005E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158C" w14:textId="77777777" w:rsidR="00302BA2" w:rsidRDefault="00302BA2" w:rsidP="005E6461">
      <w:pPr>
        <w:spacing w:after="0" w:line="240" w:lineRule="auto"/>
      </w:pPr>
      <w:r>
        <w:separator/>
      </w:r>
    </w:p>
  </w:footnote>
  <w:footnote w:type="continuationSeparator" w:id="0">
    <w:p w14:paraId="58C3E765" w14:textId="77777777" w:rsidR="00302BA2" w:rsidRDefault="00302BA2" w:rsidP="005E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9379" w14:textId="28C43C9C" w:rsidR="005E6461" w:rsidRPr="005E6461" w:rsidRDefault="005E6461" w:rsidP="005E6461">
    <w:pPr>
      <w:spacing w:after="0" w:line="276" w:lineRule="auto"/>
      <w:jc w:val="both"/>
      <w:rPr>
        <w:rFonts w:cstheme="minorHAnsi"/>
        <w:b/>
        <w:bCs/>
      </w:rPr>
    </w:pPr>
    <w:r w:rsidRPr="005E6461">
      <w:rPr>
        <w:rFonts w:cstheme="minorHAnsi"/>
        <w:b/>
        <w:bCs/>
      </w:rPr>
      <w:t>Parrocchie La Pentecoste e Ascensione</w:t>
    </w:r>
  </w:p>
  <w:p w14:paraId="21890C92" w14:textId="77777777" w:rsidR="005E6461" w:rsidRDefault="005E646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E6"/>
    <w:rsid w:val="00082FC1"/>
    <w:rsid w:val="000D0710"/>
    <w:rsid w:val="00110BEF"/>
    <w:rsid w:val="001A4AE6"/>
    <w:rsid w:val="002B14E5"/>
    <w:rsid w:val="002B266F"/>
    <w:rsid w:val="00302BA2"/>
    <w:rsid w:val="003068E8"/>
    <w:rsid w:val="003D2BE4"/>
    <w:rsid w:val="003E462C"/>
    <w:rsid w:val="004261B4"/>
    <w:rsid w:val="004B6AE8"/>
    <w:rsid w:val="005655B0"/>
    <w:rsid w:val="005A5CB8"/>
    <w:rsid w:val="005E6461"/>
    <w:rsid w:val="00726151"/>
    <w:rsid w:val="007D6F88"/>
    <w:rsid w:val="00901947"/>
    <w:rsid w:val="00914894"/>
    <w:rsid w:val="00947B5B"/>
    <w:rsid w:val="00A20564"/>
    <w:rsid w:val="00B00726"/>
    <w:rsid w:val="00B54529"/>
    <w:rsid w:val="00C51437"/>
    <w:rsid w:val="00CB0826"/>
    <w:rsid w:val="00CF25BA"/>
    <w:rsid w:val="00D941D6"/>
    <w:rsid w:val="00DD06D1"/>
    <w:rsid w:val="00E527E6"/>
    <w:rsid w:val="00EC0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D689"/>
  <w15:chartTrackingRefBased/>
  <w15:docId w15:val="{B3BD233D-154F-49A2-86E7-E748F172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4AE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1A4AE6"/>
    <w:rPr>
      <w:b/>
      <w:bCs/>
    </w:rPr>
  </w:style>
  <w:style w:type="table" w:styleId="Grigliatabella">
    <w:name w:val="Table Grid"/>
    <w:basedOn w:val="Tabellanormale"/>
    <w:uiPriority w:val="39"/>
    <w:rsid w:val="00901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E64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461"/>
  </w:style>
  <w:style w:type="paragraph" w:styleId="Pidipagina">
    <w:name w:val="footer"/>
    <w:basedOn w:val="Normale"/>
    <w:link w:val="PidipaginaCarattere"/>
    <w:uiPriority w:val="99"/>
    <w:unhideWhenUsed/>
    <w:rsid w:val="005E64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  Martino</dc:creator>
  <cp:keywords/>
  <dc:description/>
  <cp:lastModifiedBy>randone</cp:lastModifiedBy>
  <cp:revision>2</cp:revision>
  <dcterms:created xsi:type="dcterms:W3CDTF">2023-11-28T21:11:00Z</dcterms:created>
  <dcterms:modified xsi:type="dcterms:W3CDTF">2023-11-28T21:11:00Z</dcterms:modified>
</cp:coreProperties>
</file>